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A42" w:rsidRDefault="00D67A42" w:rsidP="00D67A42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A42" w:rsidRPr="00A3057B" w:rsidRDefault="00D67A42" w:rsidP="00D67A42">
      <w:pPr>
        <w:jc w:val="center"/>
      </w:pPr>
    </w:p>
    <w:p w:rsidR="00D67A42" w:rsidRPr="00F42E1A" w:rsidRDefault="00D67A42" w:rsidP="00D67A42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D67A42" w:rsidRPr="00847675" w:rsidRDefault="00D67A42" w:rsidP="00D67A42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D67A42" w:rsidRDefault="00D67A42" w:rsidP="00D67A4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D67A42" w:rsidRPr="007D6895" w:rsidRDefault="00D67A42" w:rsidP="00D67A4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(перше засідання)</w:t>
      </w:r>
    </w:p>
    <w:p w:rsidR="00D67A42" w:rsidRPr="00251CEA" w:rsidRDefault="00D67A42" w:rsidP="00D67A42">
      <w:pPr>
        <w:jc w:val="center"/>
        <w:rPr>
          <w:b/>
          <w:lang w:val="uk-UA"/>
        </w:rPr>
      </w:pPr>
    </w:p>
    <w:p w:rsidR="00D67A42" w:rsidRDefault="00D67A42" w:rsidP="00D67A42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D67A42" w:rsidRDefault="00D67A42" w:rsidP="00D67A42">
      <w:pPr>
        <w:jc w:val="center"/>
        <w:rPr>
          <w:b/>
          <w:sz w:val="28"/>
          <w:szCs w:val="28"/>
          <w:lang w:val="uk-UA"/>
        </w:rPr>
      </w:pPr>
    </w:p>
    <w:p w:rsidR="00D67A42" w:rsidRPr="00251CEA" w:rsidRDefault="00D67A42" w:rsidP="00D67A42">
      <w:pPr>
        <w:jc w:val="center"/>
        <w:rPr>
          <w:b/>
          <w:sz w:val="28"/>
          <w:szCs w:val="28"/>
          <w:lang w:val="uk-UA"/>
        </w:rPr>
      </w:pPr>
    </w:p>
    <w:p w:rsidR="00D67A42" w:rsidRPr="005260AF" w:rsidRDefault="00D67A42" w:rsidP="00D67A42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0E3030">
        <w:rPr>
          <w:b/>
          <w:lang w:val="uk-UA"/>
        </w:rPr>
        <w:t>30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0E3030" w:rsidRDefault="000E3030"/>
    <w:p w:rsidR="000E3030" w:rsidRDefault="000E3030" w:rsidP="000E3030">
      <w:pPr>
        <w:pStyle w:val="70"/>
        <w:shd w:val="clear" w:color="auto" w:fill="auto"/>
        <w:spacing w:after="236" w:line="269" w:lineRule="exact"/>
        <w:ind w:right="5669"/>
      </w:pPr>
      <w:r>
        <w:rPr>
          <w:color w:val="000000"/>
          <w:sz w:val="24"/>
          <w:szCs w:val="24"/>
          <w:lang w:val="uk-UA" w:eastAsia="uk-UA" w:bidi="uk-UA"/>
        </w:rPr>
        <w:t>Про перейменування відділу культури та спорту і утворення відділу молоді та спорту</w:t>
      </w:r>
    </w:p>
    <w:p w:rsidR="000E3030" w:rsidRDefault="000E3030" w:rsidP="000E3030">
      <w:pPr>
        <w:pStyle w:val="22"/>
        <w:shd w:val="clear" w:color="auto" w:fill="auto"/>
        <w:spacing w:before="0" w:after="267" w:line="274" w:lineRule="exact"/>
        <w:ind w:firstLine="740"/>
      </w:pPr>
      <w:r>
        <w:rPr>
          <w:color w:val="000000"/>
          <w:sz w:val="24"/>
          <w:szCs w:val="24"/>
          <w:lang w:val="uk-UA" w:eastAsia="uk-UA" w:bidi="uk-UA"/>
        </w:rPr>
        <w:t xml:space="preserve">З метою забезпечення виконання покладених завдань на місцеве самоврядування, підвищення ефективності, оптимізації та вдосконалення роботи структурних підрозділів Бучанської міської ради, враховуючи подання в.о. завідувача відділу культури та спорту Бучанської міської ради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Півчук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Н.В. та пропозиції постійної депутатської комісії з питань освіти, культури, спорту, справ молоді та гуманітарних питань та комісії з питань соціально- 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0E3030" w:rsidRDefault="000E3030" w:rsidP="000E3030">
      <w:pPr>
        <w:pStyle w:val="70"/>
        <w:shd w:val="clear" w:color="auto" w:fill="auto"/>
        <w:spacing w:after="215" w:line="240" w:lineRule="exact"/>
        <w:jc w:val="both"/>
      </w:pPr>
      <w:r>
        <w:rPr>
          <w:color w:val="000000"/>
          <w:sz w:val="24"/>
          <w:szCs w:val="24"/>
          <w:lang w:val="uk-UA" w:eastAsia="uk-UA" w:bidi="uk-UA"/>
        </w:rPr>
        <w:t>ВИРІШИЛА:</w:t>
      </w:r>
    </w:p>
    <w:p w:rsid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69" w:lineRule="exact"/>
        <w:ind w:left="740" w:hanging="340"/>
        <w:jc w:val="left"/>
      </w:pPr>
      <w:r>
        <w:rPr>
          <w:color w:val="000000"/>
          <w:sz w:val="24"/>
          <w:szCs w:val="24"/>
          <w:lang w:val="uk-UA" w:eastAsia="uk-UA" w:bidi="uk-UA"/>
        </w:rPr>
        <w:t>Перейменувати відділ культури та спорту виконавчого комітету Бучанської міської ради на відділ культури, національностей та релігій Бучанської міської ради.</w:t>
      </w:r>
    </w:p>
    <w:p w:rsid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88" w:lineRule="exact"/>
        <w:ind w:left="740" w:hanging="340"/>
        <w:jc w:val="left"/>
      </w:pPr>
      <w:r>
        <w:rPr>
          <w:color w:val="000000"/>
          <w:sz w:val="24"/>
          <w:szCs w:val="24"/>
          <w:lang w:val="uk-UA" w:eastAsia="uk-UA" w:bidi="uk-UA"/>
        </w:rPr>
        <w:t>Затвердити положення про відділ культури, національностей та релігій Бучанської міської ради (додаток 1).</w:t>
      </w:r>
    </w:p>
    <w:p w:rsid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74" w:lineRule="exact"/>
        <w:ind w:left="400" w:firstLine="0"/>
      </w:pPr>
      <w:r>
        <w:rPr>
          <w:color w:val="000000"/>
          <w:sz w:val="24"/>
          <w:szCs w:val="24"/>
          <w:lang w:val="uk-UA" w:eastAsia="uk-UA" w:bidi="uk-UA"/>
        </w:rPr>
        <w:t>Утворити відділ молоді та спорту Бучанської міської ради.</w:t>
      </w:r>
    </w:p>
    <w:p w:rsid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74" w:lineRule="exact"/>
        <w:ind w:left="740" w:hanging="340"/>
        <w:jc w:val="left"/>
      </w:pPr>
      <w:r>
        <w:rPr>
          <w:color w:val="000000"/>
          <w:sz w:val="24"/>
          <w:szCs w:val="24"/>
          <w:lang w:val="uk-UA" w:eastAsia="uk-UA" w:bidi="uk-UA"/>
        </w:rPr>
        <w:t>Затвердити положення про відділ молоді та спорту Бучанської міської ради (додаток 2).</w:t>
      </w:r>
    </w:p>
    <w:p w:rsid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74" w:lineRule="exact"/>
        <w:ind w:left="740" w:hanging="340"/>
        <w:jc w:val="left"/>
      </w:pPr>
      <w:r>
        <w:rPr>
          <w:color w:val="000000"/>
          <w:sz w:val="24"/>
          <w:szCs w:val="24"/>
          <w:lang w:val="uk-UA" w:eastAsia="uk-UA" w:bidi="uk-UA"/>
        </w:rPr>
        <w:t>Відділу культури та спорту виконавчого комітету Бучанської міської ради внести зміни до нормативно-правової документації та установчих документів.</w:t>
      </w:r>
    </w:p>
    <w:p w:rsid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74" w:lineRule="exact"/>
        <w:ind w:left="740" w:hanging="340"/>
        <w:jc w:val="left"/>
      </w:pPr>
      <w:r>
        <w:rPr>
          <w:color w:val="000000"/>
          <w:sz w:val="24"/>
          <w:szCs w:val="24"/>
          <w:lang w:val="uk-UA" w:eastAsia="uk-UA" w:bidi="uk-UA"/>
        </w:rPr>
        <w:t xml:space="preserve">Начальнику відділу молоді та спорту провести реєстрацію закладу як юридичної особи в порядку, затвердженому чинним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законодавсгвом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України.</w:t>
      </w:r>
    </w:p>
    <w:p w:rsid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74" w:lineRule="exact"/>
        <w:ind w:left="740" w:hanging="340"/>
        <w:jc w:val="left"/>
      </w:pPr>
      <w:r>
        <w:rPr>
          <w:color w:val="000000"/>
          <w:sz w:val="24"/>
          <w:szCs w:val="24"/>
          <w:lang w:val="uk-UA" w:eastAsia="uk-UA" w:bidi="uk-UA"/>
        </w:rPr>
        <w:t>Ввести до структури штатного розпису головного розпорядника коштів Бучанської міської ради наступні зміни:</w:t>
      </w:r>
    </w:p>
    <w:p w:rsidR="000E3030" w:rsidRDefault="000E3030" w:rsidP="000E3030">
      <w:pPr>
        <w:pStyle w:val="22"/>
        <w:shd w:val="clear" w:color="auto" w:fill="auto"/>
        <w:spacing w:before="0" w:line="274" w:lineRule="exact"/>
        <w:ind w:firstLine="1100"/>
        <w:jc w:val="left"/>
      </w:pPr>
      <w:r>
        <w:rPr>
          <w:color w:val="000000"/>
          <w:sz w:val="24"/>
          <w:szCs w:val="24"/>
          <w:lang w:val="uk-UA" w:eastAsia="uk-UA" w:bidi="uk-UA"/>
        </w:rPr>
        <w:t>6.1 Вивести з відділу культури та спорту виконавчого комітету Бучанської міської ради 1,0 штатних одиниць посади головного спеціаліста з фізичної культури і спорту.</w:t>
      </w:r>
    </w:p>
    <w:p w:rsid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750"/>
        </w:tabs>
        <w:spacing w:before="0" w:line="274" w:lineRule="exact"/>
        <w:ind w:left="400" w:firstLine="0"/>
      </w:pPr>
      <w:r>
        <w:rPr>
          <w:color w:val="000000"/>
          <w:sz w:val="24"/>
          <w:szCs w:val="24"/>
          <w:lang w:val="uk-UA" w:eastAsia="uk-UA" w:bidi="uk-UA"/>
        </w:rPr>
        <w:t>Затвердити штатний розпис відділу молоді та спорту Бучанської міської ради з посад:</w:t>
      </w:r>
    </w:p>
    <w:p w:rsidR="000E3030" w:rsidRDefault="000E3030" w:rsidP="000E3030">
      <w:pPr>
        <w:pStyle w:val="22"/>
        <w:numPr>
          <w:ilvl w:val="0"/>
          <w:numId w:val="2"/>
        </w:numPr>
        <w:shd w:val="clear" w:color="auto" w:fill="auto"/>
        <w:tabs>
          <w:tab w:val="left" w:pos="850"/>
        </w:tabs>
        <w:spacing w:before="0" w:line="274" w:lineRule="exact"/>
        <w:ind w:left="400" w:firstLine="0"/>
      </w:pPr>
      <w:r>
        <w:rPr>
          <w:color w:val="000000"/>
          <w:sz w:val="24"/>
          <w:szCs w:val="24"/>
          <w:lang w:val="uk-UA" w:eastAsia="uk-UA" w:bidi="uk-UA"/>
        </w:rPr>
        <w:t>штатних одиниць - начальника відділу молоді та спорту Бучанської міської ради;</w:t>
      </w:r>
    </w:p>
    <w:p w:rsidR="000E3030" w:rsidRDefault="000E3030" w:rsidP="000E3030">
      <w:pPr>
        <w:pStyle w:val="22"/>
        <w:numPr>
          <w:ilvl w:val="0"/>
          <w:numId w:val="3"/>
        </w:numPr>
        <w:shd w:val="clear" w:color="auto" w:fill="auto"/>
        <w:tabs>
          <w:tab w:val="left" w:pos="850"/>
        </w:tabs>
        <w:spacing w:before="0" w:line="274" w:lineRule="exact"/>
        <w:ind w:left="400" w:firstLine="0"/>
      </w:pPr>
      <w:r>
        <w:rPr>
          <w:color w:val="000000"/>
          <w:sz w:val="24"/>
          <w:szCs w:val="24"/>
          <w:lang w:val="uk-UA" w:eastAsia="uk-UA" w:bidi="uk-UA"/>
        </w:rPr>
        <w:t>штатних одиниць - головного спеціаліста з фізичної культури і спорту;</w:t>
      </w:r>
    </w:p>
    <w:p w:rsidR="000E3030" w:rsidRDefault="000E3030" w:rsidP="000E3030">
      <w:pPr>
        <w:pStyle w:val="22"/>
        <w:numPr>
          <w:ilvl w:val="0"/>
          <w:numId w:val="4"/>
        </w:numPr>
        <w:shd w:val="clear" w:color="auto" w:fill="auto"/>
        <w:tabs>
          <w:tab w:val="left" w:pos="869"/>
        </w:tabs>
        <w:spacing w:before="0" w:line="293" w:lineRule="exact"/>
        <w:ind w:left="400" w:firstLine="0"/>
      </w:pPr>
      <w:r>
        <w:rPr>
          <w:color w:val="000000"/>
          <w:sz w:val="24"/>
          <w:szCs w:val="24"/>
          <w:lang w:val="uk-UA" w:eastAsia="uk-UA" w:bidi="uk-UA"/>
        </w:rPr>
        <w:t xml:space="preserve">штатних одиниць - спеціаліста молодіжної політики та національно-патріотичного </w:t>
      </w:r>
      <w:r>
        <w:rPr>
          <w:color w:val="000000"/>
          <w:sz w:val="24"/>
          <w:szCs w:val="24"/>
          <w:lang w:val="uk-UA" w:eastAsia="uk-UA" w:bidi="uk-UA"/>
        </w:rPr>
        <w:lastRenderedPageBreak/>
        <w:t>виховання молоді;</w:t>
      </w:r>
    </w:p>
    <w:p w:rsidR="000E3030" w:rsidRPr="000E3030" w:rsidRDefault="000E3030" w:rsidP="000E3030">
      <w:pPr>
        <w:pStyle w:val="22"/>
        <w:numPr>
          <w:ilvl w:val="0"/>
          <w:numId w:val="5"/>
        </w:numPr>
        <w:shd w:val="clear" w:color="auto" w:fill="auto"/>
        <w:tabs>
          <w:tab w:val="left" w:pos="850"/>
        </w:tabs>
        <w:spacing w:before="0" w:line="240" w:lineRule="exact"/>
        <w:ind w:left="400" w:firstLine="0"/>
      </w:pPr>
      <w:r>
        <w:rPr>
          <w:color w:val="000000"/>
          <w:sz w:val="24"/>
          <w:szCs w:val="24"/>
          <w:lang w:val="uk-UA" w:eastAsia="uk-UA" w:bidi="uk-UA"/>
        </w:rPr>
        <w:t>штатних одиниць - бухгалтера.</w:t>
      </w:r>
    </w:p>
    <w:p w:rsidR="000E3030" w:rsidRP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850"/>
        </w:tabs>
        <w:spacing w:before="0" w:line="240" w:lineRule="exact"/>
        <w:ind w:left="400" w:firstLine="0"/>
      </w:pPr>
      <w:r>
        <w:rPr>
          <w:color w:val="000000"/>
          <w:sz w:val="24"/>
          <w:szCs w:val="24"/>
          <w:lang w:val="uk-UA" w:eastAsia="uk-UA" w:bidi="uk-UA"/>
        </w:rPr>
        <w:t>Визначити таким, що втратило чинність рішення №662/1-22-</w:t>
      </w:r>
      <w:r>
        <w:rPr>
          <w:color w:val="000000"/>
          <w:sz w:val="24"/>
          <w:szCs w:val="24"/>
          <w:lang w:val="en-US" w:eastAsia="uk-UA" w:bidi="uk-UA"/>
        </w:rPr>
        <w:t>XXIV</w:t>
      </w:r>
      <w:r w:rsidRPr="000E3030">
        <w:rPr>
          <w:color w:val="000000"/>
          <w:sz w:val="24"/>
          <w:szCs w:val="24"/>
          <w:lang w:eastAsia="uk-UA" w:bidi="uk-UA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від 23 грудня 2003 року «Про положення відділу культури та спорту виконавчого комітету Бучанської селищної ради», рішення сесії №397-11-</w:t>
      </w:r>
      <w:r>
        <w:rPr>
          <w:color w:val="000000"/>
          <w:sz w:val="24"/>
          <w:szCs w:val="24"/>
          <w:lang w:val="en-US" w:eastAsia="uk-UA" w:bidi="uk-UA"/>
        </w:rPr>
        <w:t>V</w:t>
      </w:r>
      <w:r w:rsidRPr="000E3030">
        <w:rPr>
          <w:color w:val="000000"/>
          <w:sz w:val="24"/>
          <w:szCs w:val="24"/>
          <w:lang w:eastAsia="uk-UA" w:bidi="uk-UA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від 23 листопада 2006 року «Про положення про відділ культури та спорту виконавчого комітету Бучанської міської ради», рішення сесії № 71-4-VII від 24 грудня 2015 року, рішення сесії від 07.11.2016 р. № 824-20-</w:t>
      </w:r>
      <w:r>
        <w:rPr>
          <w:color w:val="000000"/>
          <w:sz w:val="24"/>
          <w:szCs w:val="24"/>
          <w:lang w:val="en-US" w:eastAsia="uk-UA" w:bidi="uk-UA"/>
        </w:rPr>
        <w:t>VII</w:t>
      </w:r>
      <w:r w:rsidRPr="000E3030">
        <w:rPr>
          <w:color w:val="000000"/>
          <w:sz w:val="24"/>
          <w:szCs w:val="24"/>
          <w:lang w:eastAsia="uk-UA" w:bidi="uk-UA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«Про затвердження змін до положення про відділ культури та спорту виконавчого комітету Бучанської міської ради».</w:t>
      </w:r>
    </w:p>
    <w:p w:rsidR="000E3030" w:rsidRPr="000E3030" w:rsidRDefault="000E3030" w:rsidP="000E3030">
      <w:pPr>
        <w:pStyle w:val="22"/>
        <w:numPr>
          <w:ilvl w:val="0"/>
          <w:numId w:val="1"/>
        </w:numPr>
        <w:shd w:val="clear" w:color="auto" w:fill="auto"/>
        <w:tabs>
          <w:tab w:val="left" w:pos="850"/>
        </w:tabs>
        <w:spacing w:before="0" w:line="240" w:lineRule="exact"/>
        <w:ind w:left="400" w:firstLine="0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комісію з питань освіти, культури, спорту, справ молоді та гуманітарних питань та комісію з питань соціально-економічного розвитку, підприємства, житлово-комунального господарства, бюджету, фінансів та інвестування.</w:t>
      </w:r>
    </w:p>
    <w:p w:rsidR="000E3030" w:rsidRDefault="000E3030" w:rsidP="000E3030">
      <w:pPr>
        <w:pStyle w:val="22"/>
        <w:shd w:val="clear" w:color="auto" w:fill="auto"/>
        <w:tabs>
          <w:tab w:val="left" w:pos="850"/>
        </w:tabs>
        <w:spacing w:before="0" w:line="240" w:lineRule="exact"/>
        <w:ind w:left="400" w:firstLine="0"/>
        <w:rPr>
          <w:color w:val="000000"/>
          <w:sz w:val="24"/>
          <w:szCs w:val="24"/>
          <w:lang w:eastAsia="uk-UA" w:bidi="uk-UA"/>
        </w:rPr>
      </w:pPr>
    </w:p>
    <w:p w:rsidR="000E3030" w:rsidRDefault="000E3030" w:rsidP="000E3030">
      <w:pPr>
        <w:pStyle w:val="22"/>
        <w:shd w:val="clear" w:color="auto" w:fill="auto"/>
        <w:tabs>
          <w:tab w:val="left" w:pos="850"/>
        </w:tabs>
        <w:spacing w:before="0" w:line="240" w:lineRule="exact"/>
        <w:ind w:left="400" w:firstLine="0"/>
        <w:rPr>
          <w:color w:val="000000"/>
          <w:sz w:val="24"/>
          <w:szCs w:val="24"/>
          <w:lang w:eastAsia="uk-UA" w:bidi="uk-UA"/>
        </w:rPr>
      </w:pPr>
    </w:p>
    <w:p w:rsidR="000E3030" w:rsidRDefault="000E3030" w:rsidP="000E3030">
      <w:pPr>
        <w:pStyle w:val="22"/>
        <w:shd w:val="clear" w:color="auto" w:fill="auto"/>
        <w:tabs>
          <w:tab w:val="left" w:pos="850"/>
        </w:tabs>
        <w:spacing w:before="0" w:line="240" w:lineRule="exact"/>
        <w:ind w:left="400" w:firstLine="0"/>
        <w:rPr>
          <w:color w:val="000000"/>
          <w:sz w:val="24"/>
          <w:szCs w:val="24"/>
          <w:lang w:eastAsia="uk-UA" w:bidi="uk-UA"/>
        </w:rPr>
      </w:pPr>
    </w:p>
    <w:p w:rsidR="000E3030" w:rsidRDefault="000E3030" w:rsidP="000E3030">
      <w:pPr>
        <w:pStyle w:val="22"/>
        <w:shd w:val="clear" w:color="auto" w:fill="auto"/>
        <w:tabs>
          <w:tab w:val="left" w:pos="850"/>
        </w:tabs>
        <w:spacing w:before="0" w:line="240" w:lineRule="exact"/>
        <w:ind w:left="400" w:firstLine="0"/>
        <w:rPr>
          <w:color w:val="000000"/>
          <w:sz w:val="24"/>
          <w:szCs w:val="24"/>
          <w:lang w:eastAsia="uk-UA" w:bidi="uk-UA"/>
        </w:rPr>
      </w:pPr>
      <w:bookmarkStart w:id="0" w:name="_GoBack"/>
      <w:bookmarkEnd w:id="0"/>
    </w:p>
    <w:p w:rsidR="000E3030" w:rsidRPr="000E3030" w:rsidRDefault="000E3030" w:rsidP="000E3030">
      <w:pPr>
        <w:pStyle w:val="22"/>
        <w:shd w:val="clear" w:color="auto" w:fill="auto"/>
        <w:tabs>
          <w:tab w:val="left" w:pos="850"/>
        </w:tabs>
        <w:spacing w:before="0" w:line="240" w:lineRule="exact"/>
        <w:ind w:left="400" w:firstLine="0"/>
        <w:rPr>
          <w:b/>
          <w:lang w:val="uk-UA"/>
        </w:rPr>
      </w:pPr>
      <w:r>
        <w:rPr>
          <w:b/>
          <w:color w:val="000000"/>
          <w:sz w:val="24"/>
          <w:szCs w:val="24"/>
          <w:lang w:val="uk-UA" w:eastAsia="uk-UA" w:bidi="uk-UA"/>
        </w:rPr>
        <w:t>Міський голова</w:t>
      </w:r>
      <w:r>
        <w:rPr>
          <w:b/>
          <w:color w:val="000000"/>
          <w:sz w:val="24"/>
          <w:szCs w:val="24"/>
          <w:lang w:val="uk-UA" w:eastAsia="uk-UA" w:bidi="uk-UA"/>
        </w:rPr>
        <w:tab/>
      </w:r>
      <w:r>
        <w:rPr>
          <w:b/>
          <w:color w:val="000000"/>
          <w:sz w:val="24"/>
          <w:szCs w:val="24"/>
          <w:lang w:val="uk-UA" w:eastAsia="uk-UA" w:bidi="uk-UA"/>
        </w:rPr>
        <w:tab/>
      </w:r>
      <w:r>
        <w:rPr>
          <w:b/>
          <w:color w:val="000000"/>
          <w:sz w:val="24"/>
          <w:szCs w:val="24"/>
          <w:lang w:val="uk-UA" w:eastAsia="uk-UA" w:bidi="uk-UA"/>
        </w:rPr>
        <w:tab/>
      </w:r>
      <w:r>
        <w:rPr>
          <w:b/>
          <w:color w:val="000000"/>
          <w:sz w:val="24"/>
          <w:szCs w:val="24"/>
          <w:lang w:val="uk-UA" w:eastAsia="uk-UA" w:bidi="uk-UA"/>
        </w:rPr>
        <w:tab/>
      </w:r>
      <w:r>
        <w:rPr>
          <w:b/>
          <w:color w:val="000000"/>
          <w:sz w:val="24"/>
          <w:szCs w:val="24"/>
          <w:lang w:val="uk-UA" w:eastAsia="uk-UA" w:bidi="uk-UA"/>
        </w:rPr>
        <w:tab/>
      </w:r>
      <w:r>
        <w:rPr>
          <w:b/>
          <w:color w:val="000000"/>
          <w:sz w:val="24"/>
          <w:szCs w:val="24"/>
          <w:lang w:val="uk-UA" w:eastAsia="uk-UA" w:bidi="uk-UA"/>
        </w:rPr>
        <w:tab/>
      </w:r>
      <w:r>
        <w:rPr>
          <w:b/>
          <w:color w:val="000000"/>
          <w:sz w:val="24"/>
          <w:szCs w:val="24"/>
          <w:lang w:val="uk-UA" w:eastAsia="uk-UA" w:bidi="uk-UA"/>
        </w:rPr>
        <w:tab/>
      </w:r>
      <w:r>
        <w:rPr>
          <w:b/>
          <w:color w:val="000000"/>
          <w:sz w:val="24"/>
          <w:szCs w:val="24"/>
          <w:lang w:val="uk-UA" w:eastAsia="uk-UA" w:bidi="uk-UA"/>
        </w:rPr>
        <w:tab/>
      </w:r>
      <w:r w:rsidRPr="000E3030">
        <w:rPr>
          <w:b/>
          <w:color w:val="000000"/>
          <w:sz w:val="24"/>
          <w:szCs w:val="24"/>
          <w:lang w:val="uk-UA" w:eastAsia="uk-UA" w:bidi="uk-UA"/>
        </w:rPr>
        <w:t>А.П.Федорук</w:t>
      </w:r>
    </w:p>
    <w:p w:rsidR="000E3030" w:rsidRDefault="000E3030"/>
    <w:sectPr w:rsidR="000E3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0979"/>
    <w:multiLevelType w:val="multilevel"/>
    <w:tmpl w:val="4502BBEA"/>
    <w:lvl w:ilvl="0"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9410B5"/>
    <w:multiLevelType w:val="multilevel"/>
    <w:tmpl w:val="2FA424DC"/>
    <w:lvl w:ilvl="0"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360E75"/>
    <w:multiLevelType w:val="multilevel"/>
    <w:tmpl w:val="9806AB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253ECD"/>
    <w:multiLevelType w:val="multilevel"/>
    <w:tmpl w:val="00D2EFD2"/>
    <w:lvl w:ilvl="0"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B391471"/>
    <w:multiLevelType w:val="multilevel"/>
    <w:tmpl w:val="D18ED502"/>
    <w:lvl w:ilvl="0"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4A"/>
    <w:rsid w:val="000E3030"/>
    <w:rsid w:val="0011360A"/>
    <w:rsid w:val="00D67A42"/>
    <w:rsid w:val="00E4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CD514"/>
  <w15:chartTrackingRefBased/>
  <w15:docId w15:val="{08E02652-5BA4-48DB-87C9-05279625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7A42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7A42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21">
    <w:name w:val="Основной текст (2)_"/>
    <w:basedOn w:val="a0"/>
    <w:link w:val="22"/>
    <w:rsid w:val="000E303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E303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E3030"/>
    <w:pPr>
      <w:widowControl w:val="0"/>
      <w:shd w:val="clear" w:color="auto" w:fill="FFFFFF"/>
      <w:spacing w:before="360" w:line="413" w:lineRule="exact"/>
      <w:ind w:hanging="440"/>
      <w:jc w:val="both"/>
    </w:pPr>
    <w:rPr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0E3030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2018-08-27T07:54:00Z</dcterms:modified>
</cp:coreProperties>
</file>